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12ED1" w14:textId="77777777" w:rsidR="00F544B7" w:rsidRDefault="00F544B7" w:rsidP="00F544B7"/>
    <w:p w14:paraId="55BDF65E" w14:textId="3520DAF6" w:rsidR="00F544B7" w:rsidRDefault="00F544B7" w:rsidP="00F544B7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A48BBB" wp14:editId="62175B92">
            <wp:simplePos x="0" y="0"/>
            <wp:positionH relativeFrom="margin">
              <wp:posOffset>-189865</wp:posOffset>
            </wp:positionH>
            <wp:positionV relativeFrom="paragraph">
              <wp:posOffset>102870</wp:posOffset>
            </wp:positionV>
            <wp:extent cx="1019175" cy="968375"/>
            <wp:effectExtent l="0" t="0" r="9525" b="3175"/>
            <wp:wrapThrough wrapText="bothSides">
              <wp:wrapPolygon edited="0">
                <wp:start x="9690" y="0"/>
                <wp:lineTo x="4845" y="2125"/>
                <wp:lineTo x="1211" y="4674"/>
                <wp:lineTo x="0" y="11473"/>
                <wp:lineTo x="0" y="12323"/>
                <wp:lineTo x="807" y="15722"/>
                <wp:lineTo x="6460" y="20396"/>
                <wp:lineTo x="9690" y="21246"/>
                <wp:lineTo x="12112" y="21246"/>
                <wp:lineTo x="14938" y="20396"/>
                <wp:lineTo x="20994" y="15722"/>
                <wp:lineTo x="21398" y="12323"/>
                <wp:lineTo x="21398" y="11473"/>
                <wp:lineTo x="20591" y="5099"/>
                <wp:lineTo x="16553" y="2125"/>
                <wp:lineTo x="11708" y="0"/>
                <wp:lineTo x="969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68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95604062"/>
    </w:p>
    <w:p w14:paraId="73A16A4F" w14:textId="77777777" w:rsidR="00F544B7" w:rsidRDefault="00F544B7" w:rsidP="00F544B7">
      <w:pPr>
        <w:spacing w:after="0" w:line="240" w:lineRule="auto"/>
        <w:ind w:right="-127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ESTADO DO RIO GRANDE DO NORTE</w:t>
      </w:r>
    </w:p>
    <w:p w14:paraId="127843B3" w14:textId="77777777" w:rsidR="00F544B7" w:rsidRDefault="00F544B7" w:rsidP="00F544B7">
      <w:pPr>
        <w:tabs>
          <w:tab w:val="left" w:pos="170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CÂMARA MUNICIPAL DE TENENTE LAURENTINO CRUZ</w:t>
      </w:r>
    </w:p>
    <w:p w14:paraId="2AC9EC31" w14:textId="77777777" w:rsidR="00F544B7" w:rsidRDefault="00F544B7" w:rsidP="00F544B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CNPJ 01.623.787/0001-00</w:t>
      </w:r>
    </w:p>
    <w:p w14:paraId="1F76D631" w14:textId="77777777" w:rsidR="00F544B7" w:rsidRDefault="00F544B7" w:rsidP="00F544B7">
      <w:pPr>
        <w:tabs>
          <w:tab w:val="left" w:pos="1418"/>
        </w:tabs>
        <w:spacing w:after="0" w:line="240" w:lineRule="auto"/>
        <w:ind w:right="-710"/>
        <w:rPr>
          <w:rFonts w:cs="Calibri"/>
          <w:noProof/>
          <w:color w:val="000000"/>
          <w:bdr w:val="none" w:sz="0" w:space="0" w:color="auto" w:frame="1"/>
        </w:rPr>
      </w:pPr>
      <w:r>
        <w:rPr>
          <w:rFonts w:ascii="Times New Roman" w:hAnsi="Times New Roman"/>
          <w:sz w:val="20"/>
          <w:szCs w:val="20"/>
        </w:rPr>
        <w:t xml:space="preserve">Rua </w:t>
      </w:r>
      <w:proofErr w:type="spellStart"/>
      <w:r>
        <w:rPr>
          <w:rFonts w:ascii="Times New Roman" w:hAnsi="Times New Roman"/>
          <w:sz w:val="20"/>
          <w:szCs w:val="20"/>
        </w:rPr>
        <w:t>Av</w:t>
      </w:r>
      <w:proofErr w:type="spellEnd"/>
      <w:r>
        <w:rPr>
          <w:rFonts w:ascii="Times New Roman" w:hAnsi="Times New Roman"/>
          <w:sz w:val="20"/>
          <w:szCs w:val="20"/>
        </w:rPr>
        <w:t xml:space="preserve"> Airton Laurentino nº 175, centro, Tenente Laurentino Cruz –RN - CEP 59.338-000</w:t>
      </w:r>
    </w:p>
    <w:p w14:paraId="2D03C6BB" w14:textId="77777777" w:rsidR="00F544B7" w:rsidRDefault="00F544B7" w:rsidP="00F544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04EBBEDE" w14:textId="77777777" w:rsidR="00F544B7" w:rsidRDefault="00F544B7" w:rsidP="00F544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6305F056" w14:textId="6A844072" w:rsidR="00F544B7" w:rsidRDefault="00F544B7" w:rsidP="00F544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REQUERIMENTO Nº 11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9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/2025</w:t>
      </w:r>
    </w:p>
    <w:p w14:paraId="75E1FB17" w14:textId="77777777" w:rsidR="00F544B7" w:rsidRDefault="00F544B7" w:rsidP="00F544B7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t-BR"/>
        </w:rPr>
      </w:pPr>
      <w:r>
        <w:rPr>
          <w:rFonts w:ascii="Arial" w:eastAsia="Times New Roman" w:hAnsi="Arial" w:cs="Arial"/>
          <w:sz w:val="32"/>
          <w:szCs w:val="32"/>
          <w:lang w:eastAsia="pt-BR"/>
        </w:rPr>
        <w:t>(conforme Artigo 63, § 3º, inciso I, do Regimento Interno)</w:t>
      </w:r>
    </w:p>
    <w:p w14:paraId="796A981D" w14:textId="77777777" w:rsidR="00F544B7" w:rsidRDefault="00F544B7" w:rsidP="00F544B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pt-BR"/>
        </w:rPr>
      </w:pPr>
    </w:p>
    <w:p w14:paraId="095A8CFF" w14:textId="77777777" w:rsidR="00F544B7" w:rsidRDefault="00F544B7" w:rsidP="00F544B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32"/>
          <w:szCs w:val="32"/>
          <w:lang w:eastAsia="pt-BR"/>
        </w:rPr>
      </w:pPr>
    </w:p>
    <w:tbl>
      <w:tblPr>
        <w:tblW w:w="9215" w:type="dxa"/>
        <w:tblInd w:w="-289" w:type="dxa"/>
        <w:tblLook w:val="04A0" w:firstRow="1" w:lastRow="0" w:firstColumn="1" w:lastColumn="0" w:noHBand="0" w:noVBand="1"/>
      </w:tblPr>
      <w:tblGrid>
        <w:gridCol w:w="2328"/>
        <w:gridCol w:w="6887"/>
      </w:tblGrid>
      <w:tr w:rsidR="00F544B7" w14:paraId="372B770B" w14:textId="77777777" w:rsidTr="00F544B7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DFBADF" w14:textId="77777777" w:rsidR="00F544B7" w:rsidRDefault="00F544B7">
            <w:pPr>
              <w:spacing w:after="0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AUTOR:</w:t>
            </w: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10EB9B" w14:textId="4932F5E4" w:rsidR="00F544B7" w:rsidRDefault="00F544B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Vereador </w:t>
            </w:r>
            <w:r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Rodolfo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Zarify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de Souza Morais</w:t>
            </w:r>
          </w:p>
        </w:tc>
      </w:tr>
      <w:tr w:rsidR="00F544B7" w14:paraId="37CE75E3" w14:textId="77777777" w:rsidTr="00F544B7">
        <w:trPr>
          <w:trHeight w:val="340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82C3C1" w14:textId="77777777" w:rsidR="00F544B7" w:rsidRDefault="00F544B7">
            <w:pPr>
              <w:spacing w:after="0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DESTINAÇÃO:</w:t>
            </w: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9C8606" w14:textId="4CE9FF7A" w:rsidR="00F544B7" w:rsidRDefault="00F544B7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F544B7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pt-BR"/>
              </w:rPr>
              <w:t>Prefeito Municipal de Tenente Laurentino Cruz – Sr. Francisco Macêdo da Silva</w:t>
            </w:r>
          </w:p>
        </w:tc>
      </w:tr>
    </w:tbl>
    <w:p w14:paraId="068D59EA" w14:textId="77777777" w:rsidR="00F544B7" w:rsidRDefault="00F544B7" w:rsidP="00F544B7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pt-BR"/>
        </w:rPr>
      </w:pPr>
    </w:p>
    <w:p w14:paraId="77BF0E51" w14:textId="77777777" w:rsidR="00F544B7" w:rsidRDefault="00F544B7" w:rsidP="00F544B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</w:p>
    <w:tbl>
      <w:tblPr>
        <w:tblW w:w="9215" w:type="dxa"/>
        <w:tblInd w:w="-289" w:type="dxa"/>
        <w:tblLook w:val="04A0" w:firstRow="1" w:lastRow="0" w:firstColumn="1" w:lastColumn="0" w:noHBand="0" w:noVBand="1"/>
      </w:tblPr>
      <w:tblGrid>
        <w:gridCol w:w="9215"/>
      </w:tblGrid>
      <w:tr w:rsidR="00F544B7" w14:paraId="3138799A" w14:textId="77777777" w:rsidTr="00F544B7"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952EFC" w14:textId="32359B0B" w:rsidR="00F544B7" w:rsidRDefault="00F544B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ASSUNTO</w:t>
            </w:r>
            <w:bookmarkStart w:id="1" w:name="_Hlk205997171"/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:</w:t>
            </w:r>
            <w:bookmarkEnd w:id="1"/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00F544B7">
              <w:rPr>
                <w:rFonts w:ascii="Arial" w:eastAsia="Times New Roman" w:hAnsi="Arial" w:cs="Arial"/>
                <w:color w:val="000000"/>
                <w:sz w:val="32"/>
                <w:szCs w:val="32"/>
                <w:lang w:eastAsia="pt-BR"/>
              </w:rPr>
              <w:t>Solicita esclarecimentos e apresentação detalhada dos gastos com a Festa de Santo Antônio.</w:t>
            </w:r>
          </w:p>
        </w:tc>
      </w:tr>
    </w:tbl>
    <w:p w14:paraId="5E9DCCC1" w14:textId="77777777" w:rsidR="00F544B7" w:rsidRDefault="00F544B7" w:rsidP="00F544B7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</w:pPr>
    </w:p>
    <w:p w14:paraId="66C4F0B6" w14:textId="77777777" w:rsidR="00F544B7" w:rsidRDefault="00F544B7" w:rsidP="00F544B7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</w:pPr>
    </w:p>
    <w:p w14:paraId="2C5365D6" w14:textId="36F210DE" w:rsidR="00F544B7" w:rsidRPr="00F544B7" w:rsidRDefault="00F544B7" w:rsidP="00F544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32"/>
          <w:szCs w:val="32"/>
          <w:u w:val="single"/>
          <w:lang w:eastAsia="pt-BR"/>
        </w:rPr>
        <w:t>JUSTIFICATIVA</w:t>
      </w:r>
      <w:r>
        <w:rPr>
          <w:rFonts w:ascii="Arial" w:eastAsia="Times New Roman" w:hAnsi="Arial" w:cs="Arial"/>
          <w:color w:val="000000"/>
          <w:sz w:val="32"/>
          <w:szCs w:val="32"/>
          <w:lang w:eastAsia="pt-BR"/>
        </w:rPr>
        <w:t xml:space="preserve">: </w:t>
      </w:r>
      <w:r w:rsidRPr="00F544B7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Tal solicitação fundamenta-se no princípio da transparência na gestão pública, previsto na legislação vigente, garantindo à população o direito de acesso às informações sobre a aplicação dos recursos públicos. É dever do Poder Legislativo fiscalizar e acompanhar os investimentos feitos com recursos municipais, assegurando o bom uso do erário e a confiança da sociedade na administração</w:t>
      </w:r>
      <w:r w:rsidRPr="00F544B7">
        <w:rPr>
          <w:rFonts w:ascii="Arial" w:eastAsia="Times New Roman" w:hAnsi="Arial" w:cs="Arial"/>
          <w:color w:val="000000" w:themeColor="text1"/>
          <w:sz w:val="36"/>
          <w:szCs w:val="36"/>
          <w:lang w:eastAsia="pt-BR"/>
        </w:rPr>
        <w:t xml:space="preserve">. </w:t>
      </w:r>
      <w:r w:rsidRPr="00F544B7"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  <w:t xml:space="preserve">onde assim espero que nossa solicitação seja prontamente atendida, pela importância de que se reveste e também por atender uma reivindicação justa e merecida.  </w:t>
      </w:r>
    </w:p>
    <w:p w14:paraId="167695EA" w14:textId="77777777" w:rsidR="00F544B7" w:rsidRPr="00F544B7" w:rsidRDefault="00F544B7" w:rsidP="00F544B7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pt-BR"/>
        </w:rPr>
      </w:pPr>
    </w:p>
    <w:p w14:paraId="5E61FD4F" w14:textId="77777777" w:rsidR="00F544B7" w:rsidRPr="00F544B7" w:rsidRDefault="00F544B7" w:rsidP="00F544B7">
      <w:pPr>
        <w:ind w:left="-284" w:right="-427"/>
        <w:jc w:val="both"/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</w:pPr>
      <w:r>
        <w:rPr>
          <w:rFonts w:ascii="Arial" w:eastAsia="Times New Roman" w:hAnsi="Arial" w:cs="Arial"/>
          <w:color w:val="000000" w:themeColor="text1"/>
          <w:sz w:val="32"/>
          <w:szCs w:val="32"/>
          <w:lang w:eastAsia="pt-BR"/>
        </w:rPr>
        <w:t xml:space="preserve"> </w:t>
      </w:r>
    </w:p>
    <w:p w14:paraId="703FAE97" w14:textId="77777777" w:rsidR="00F544B7" w:rsidRDefault="00F544B7" w:rsidP="00F544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</w:p>
    <w:p w14:paraId="5619D077" w14:textId="77777777" w:rsidR="00F544B7" w:rsidRDefault="00F544B7" w:rsidP="00F544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</w:p>
    <w:p w14:paraId="375F3794" w14:textId="77777777" w:rsidR="00F544B7" w:rsidRDefault="00F544B7" w:rsidP="00F544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</w:p>
    <w:p w14:paraId="5AE3F424" w14:textId="553A6665" w:rsidR="00F544B7" w:rsidRDefault="00F544B7" w:rsidP="00F544B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 xml:space="preserve">    Vereador </w:t>
      </w:r>
      <w:bookmarkEnd w:id="0"/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 xml:space="preserve">Rodolfo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Zarify</w:t>
      </w:r>
      <w:proofErr w:type="spellEnd"/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 xml:space="preserve"> de Souza Morais</w:t>
      </w:r>
    </w:p>
    <w:p w14:paraId="7619FEF0" w14:textId="77777777" w:rsidR="00F544B7" w:rsidRDefault="00F544B7" w:rsidP="00F544B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pt-BR"/>
        </w:rPr>
        <w:t>Vereador</w:t>
      </w:r>
      <w:bookmarkStart w:id="2" w:name="_GoBack"/>
      <w:bookmarkEnd w:id="2"/>
    </w:p>
    <w:sectPr w:rsidR="00F544B7" w:rsidSect="00F544B7">
      <w:pgSz w:w="11906" w:h="16838"/>
      <w:pgMar w:top="709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DF"/>
    <w:rsid w:val="00743D34"/>
    <w:rsid w:val="00966DDF"/>
    <w:rsid w:val="00F5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DA32F"/>
  <w15:chartTrackingRefBased/>
  <w15:docId w15:val="{F85532DF-479D-4EBA-86A8-EA780ECA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544B7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966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Tenente Laurentino</dc:creator>
  <cp:keywords/>
  <dc:description/>
  <cp:lastModifiedBy>Câmara Municipal de Tenente Laurentino</cp:lastModifiedBy>
  <cp:revision>2</cp:revision>
  <dcterms:created xsi:type="dcterms:W3CDTF">2025-09-16T14:58:00Z</dcterms:created>
  <dcterms:modified xsi:type="dcterms:W3CDTF">2025-09-16T15:08:00Z</dcterms:modified>
</cp:coreProperties>
</file>